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</w:t>
      </w:r>
    </w:p>
    <w:tbl>
      <w:tblPr>
        <w:tblStyle w:val="7"/>
        <w:tblW w:w="1450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188"/>
        <w:gridCol w:w="739"/>
        <w:gridCol w:w="1292"/>
        <w:gridCol w:w="946"/>
        <w:gridCol w:w="1235"/>
        <w:gridCol w:w="2134"/>
        <w:gridCol w:w="1708"/>
        <w:gridCol w:w="2077"/>
        <w:gridCol w:w="2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</w:trPr>
        <w:tc>
          <w:tcPr>
            <w:tcW w:w="1450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sz w:val="36"/>
                <w:szCs w:val="36"/>
                <w:lang w:eastAsia="zh-CN"/>
              </w:rPr>
              <w:t>河南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sz w:val="36"/>
                <w:szCs w:val="36"/>
              </w:rPr>
              <w:t>省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sz w:val="36"/>
                <w:szCs w:val="36"/>
                <w:lang w:eastAsia="zh-CN"/>
              </w:rPr>
              <w:t>企业安全生产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sz w:val="36"/>
                <w:szCs w:val="36"/>
              </w:rPr>
              <w:t>标准化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sz w:val="36"/>
                <w:szCs w:val="36"/>
                <w:lang w:eastAsia="zh-CN"/>
              </w:rPr>
              <w:t>技术专家汇总表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学历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技术职称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从事行业专业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可参加的标准化评审活动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联系方式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MWNiYzJlNTk5ZmYwNzNiODk3MDAzZmE4MTRhYjYifQ=="/>
  </w:docVars>
  <w:rsids>
    <w:rsidRoot w:val="453D2B9F"/>
    <w:rsid w:val="453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Calibri" w:hAnsi="Calibri" w:eastAsia="宋体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2023-07-07T08:11:00Z</dcterms:created>
  <dc:creator>媛my િ</dc:creator>
  <cp:lastModifiedBy>媛my િ</cp:lastModifiedBy>
  <dcterms:modified xsi:type="dcterms:W3CDTF">2023-07-07T08:11:36Z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8BD1FBB2D9724D9D89D8F7370C4244FE_11</vt:lpwstr>
  </property>
</Properties>
</file>